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A4167" w14:textId="6D9B223E"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“Tecnologias Digitais na Contemporaneidade: Reflexões acerca da vulnerabilidade do ser humano no Ciberespaço”</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51C49FF8" w14:textId="059D6C95" w:rsidR="00AE697D" w:rsidRPr="00024398" w:rsidRDefault="00AE697D" w:rsidP="00517126">
      <w:pPr>
        <w:spacing w:after="0" w:line="240" w:lineRule="auto"/>
        <w:rPr>
          <w:rFonts w:ascii="Cambria" w:hAnsi="Cambria" w:cs="Arial"/>
        </w:rPr>
      </w:pPr>
    </w:p>
    <w:p w14:paraId="6F8167C4" w14:textId="061C5E01"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titled “Digital Technologies in Contemporary Times: Reflections on the Vulnerability of Human Beings in Cyberspace”</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42AC27AE" w14:textId="02A1DA75" w:rsidR="00AE697D" w:rsidRPr="00024398" w:rsidRDefault="00AE697D" w:rsidP="00517126">
      <w:pPr>
        <w:spacing w:after="0" w:line="240" w:lineRule="auto"/>
        <w:rPr>
          <w:rFonts w:ascii="Cambria" w:hAnsi="Cambria" w:cs="Arial"/>
        </w:rPr>
      </w:pPr>
    </w:p>
    <w:p w14:paraId="7275BBD7" w14:textId="39B069EE"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726E6A5E" w14:textId="0CCC0EFD"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ark:/44123/multi.v7i13.1746 </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48413FC8" w14:textId="307C6AA6" w:rsidR="00AE697D" w:rsidRPr="00024398" w:rsidRDefault="00AE697D" w:rsidP="00517126">
      <w:pPr>
        <w:spacing w:after="0" w:line="240" w:lineRule="auto"/>
        <w:rPr>
          <w:rFonts w:ascii="Cambria" w:hAnsi="Cambria" w:cs="Arial"/>
        </w:rPr>
      </w:pPr>
    </w:p>
    <w:p w14:paraId="1CD87FA3" w14:textId="088A57B2"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Rafael Gomes Domingues</w:t>
      </w:r>
      <w:r w:rsidR="00E56CF4" w:rsidRPr="00024398">
        <w:rPr>
          <w:rStyle w:val="Refdenotaderodap"/>
          <w:rFonts w:ascii="Cambria" w:eastAsia="Arial" w:hAnsi="Cambria" w:cs="Arial"/>
          <w:b/>
          <w:bCs/>
          <w:color w:val="000000" w:themeColor="text1"/>
          <w:sz w:val="16"/>
          <w:szCs w:val="16"/>
        </w:rPr>
        <w:footnoteReference w:id="2"/>
      </w:r>
    </w:p>
    <w:p w14:paraId="24DC15EE" w14:textId="2BEC003F"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https://orcid.org/0009-0006-4375-1762</w:t>
      </w:r>
    </w:p>
    <w:p w14:paraId="1D3080E4" w14:textId="28B46B84"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http://lattes.cnpq.br/3507893274938822</w:t>
      </w:r>
    </w:p>
    <w:p w14:paraId="68BB629D" w14:textId="5A3ED6B1"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4FCD5A74" w14:textId="0144C896"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rrafaelgomes84@gmail.com</w:t>
      </w:r>
    </w:p>
    <w:p w14:paraId="0017F8CA" w14:textId="5915184D" w:rsidR="00AE697D" w:rsidRPr="00024398" w:rsidRDefault="00AE697D" w:rsidP="00517126">
      <w:pPr>
        <w:spacing w:after="0" w:line="240" w:lineRule="auto"/>
        <w:rPr>
          <w:rFonts w:ascii="Cambria" w:hAnsi="Cambria" w:cs="Arial"/>
        </w:rPr>
      </w:pPr>
    </w:p>
    <w:p w14:paraId="455E3FD9" w14:textId="5D760BEA"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79C0FD8D" w14:textId="4B87FC14"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"Tecnologias Digitais na Contemporaneidade: Reflexões acerca da vulnerabilidade do ser humano no Ciberespaço". Este artigo é de autoria de: Cleber Sanfelici Otero; João Gabriel Yaegashi; Larissa Nader Kamimura. O artigo aqui resenhado foi publicado no periódico da Revista Brasileira de Iniciação Científica no Ano 2023, Vol.10, n.e023005, p. 1-18, 2023, com vistas a reflexões acerca das influências, riscos e mudanças realizadas pelo digital nas relações humanas contemporâneas.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0BCFBC0D" w14:textId="2CE5513B" w:rsidR="00AE697D" w:rsidRPr="00024398" w:rsidRDefault="00AE697D" w:rsidP="00517126">
      <w:pPr>
        <w:spacing w:after="0" w:line="240" w:lineRule="auto"/>
        <w:rPr>
          <w:rFonts w:ascii="Cambria" w:hAnsi="Cambria" w:cs="Arial"/>
        </w:rPr>
      </w:pPr>
    </w:p>
    <w:p w14:paraId="7C66DBA7" w14:textId="15C4B3DA"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Redes Digitais. Impactos. Direito de Personalidade. Informação.</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5742A097" w14:textId="63FEA7B3" w:rsidR="00AE697D" w:rsidRPr="00024398" w:rsidRDefault="00AE697D" w:rsidP="00517126">
      <w:pPr>
        <w:spacing w:after="0" w:line="240" w:lineRule="auto"/>
        <w:rPr>
          <w:rFonts w:ascii="Cambria" w:hAnsi="Cambria" w:cs="Arial"/>
        </w:rPr>
      </w:pPr>
    </w:p>
    <w:p w14:paraId="2F12B69E" w14:textId="1B981918"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097C3A59" w14:textId="43963106"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"Digital Technologies in Contemporary Times: Reflections on the Vulnerability of Human Beings in Cyberspace." This article was written by Cleber Sanfelici Otero, João Gabriel Yaegashi, and Larissa Nader Kamimura. The reviewed article was published in the Revista Brasileira de Iniciação Científica in 2023, Vol. 10, No. e023005, pp. 1–18, with the aim of reflecting on the influences, risks, and changes brought about by digital technology in contemporary human relations.</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440A601D" w14:textId="0704535B" w:rsidR="00AE697D" w:rsidRPr="00024398" w:rsidRDefault="00AE697D" w:rsidP="00517126">
      <w:pPr>
        <w:spacing w:after="0" w:line="240" w:lineRule="auto"/>
        <w:rPr>
          <w:rFonts w:ascii="Cambria" w:hAnsi="Cambria" w:cs="Arial"/>
        </w:rPr>
      </w:pPr>
    </w:p>
    <w:p w14:paraId="135789B0" w14:textId="12723A71"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Digital Networks. Impacts. Personality Rights. Information.</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7339E90F" w14:textId="3CBC230F" w:rsidR="00AE697D" w:rsidRPr="00024398" w:rsidRDefault="00AE697D" w:rsidP="00517126">
      <w:pPr>
        <w:spacing w:after="0" w:line="240" w:lineRule="auto"/>
        <w:rPr>
          <w:rFonts w:ascii="Cambria" w:hAnsi="Cambria" w:cs="Arial"/>
        </w:rPr>
      </w:pPr>
    </w:p>
    <w:p w14:paraId="365A4743" w14:textId="12BF2B57"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6F379872" w14:textId="78CB732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de autoria de: Cleber Sanfelici Otero; João Gabriel Yaegashi; Larissa Nader Kamimura. O artigo aqui resenhado foi publicado no periódico “Revista Brasileira. de Iniciação Científica (RBIC)”, no Ano 2023, Vol.10, n.e023005, p. 1-18, 2023, com reflexões acerca dos relacionamentos interpessoais na atualidade.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A251A68" w14:textId="5415C1D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Cleber Sanfelici Otero, é Doutor em Direito Constitucional pela Instituição Toledo de Ensino (ITE, Bauru/SP). Graduado em Direito pela Faculdade de Direito da Universidade de São Paulo (USP, São Paulo/SP). Docente no Programa de Mestrado e Doutorado em Ciências Jurídicas da Universidade Unicesumar (UNICESUMAR, Maringá/PR). Juiz Federal. ORCID: https://orcid.org/0000-0001-6035-7835. E-mail: cleber.otero@unicesumar.edu.br.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6450B57" w14:textId="7C073E4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João Gabriel Yaegash é Mestre em Ciências Jurídicas. Universidade Unicesumar (UNICESUMAR). Bolsista pela Coordenação de Aperfeiçoamento de Pessoal de Nível Superior (CAPES). Graduado em Direito pela Universidade Estadual de Maringá (UEM). Advogado. ORCID: https://orcid.org/0000-0002-6341-0942. E-mail: jgyaegashi@hotmail.com.</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1D8943E" w14:textId="53C3055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Larissa Nader Kamimura é Graduanda em Comunicação e Multimeios pela Universidade Estadual de Maringá (UEM). Bolsista de Iniciação científica pelo Conselho Nacional de Desenvolvimento Científico e Tecnológico (CNPq). ORCID: https://orcid.org/0000-0003-3528-9679. E-mail: kamimuralarissa@gmail.com.</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9AF2A7B" w14:textId="4E00511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dividido nos seguintes capítulos: Resumo; Palavras-chave; Abstract; Keywords; Introdução; “Impactos tecnológicos na vida contemporânea”; “Vulnerabilização da pessoa na rede”; Considerações finais,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6FB59DE" w14:textId="1FB3139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estudo, de caráter bibliográfico, exploratório e dedutivo, buscou analisar os efeitos das tecnologias digitais de modo intrínseco aos direitos da personalidade e a vulnerabilidade humana no ciberespaço. A pesquisa mostra que a internet transformou o cotidiano, as relações e os comportamentos sociais. A sociedade em rede trouxe novas formas de interação e expectativas, contudo, também gerou riscos significativos, como violações de dados, o que a Lei Geral de Proteção de Dados chama de dados sensíveis, bem como pode proporcionar facilidades aos ataques virtuais e cyberbullying, conforme será destrinchado a seguir.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AD4009A" w14:textId="6A23CF4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do artigo são as “Tecnologias Digitais na Contemporaneidade: Reflexões acerca da vulnerabilidade do ser humano no Ciberespaço”. Discutiu a seguinte problemática: “O que tem sido discutido na literatura jurídica acerca da vulnerabilidade do ser humano frente às tecnologias digitais?”. O artigo partiu da hipótese: “As redes digitais e tecnologias no geral têm impactado relações interpessoais, no trabalho, na formação profissional, na educação, nas relações de consumo e em diversas outras e busca destrinchar dedutivamente esse aspecto”.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03A950E" w14:textId="22DF19D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artigo, o objetivo geral foi refletir acerca da pouca quantidade de estudos sobre a mudança de comportamentos humanos nos mais diversos aspectos, sendo que os objetivos específicos foram analisar os impactos das tecnologias em diversas áreas de atuação humana com base nos direitos de personalidade, bem como buscar uma reflexão acerca da vulnerabilidade que os indivíduos se submetem nas redes digitais.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0023E47" w14:textId="2E4FDBA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temática da pesquisa contou com a justificativa de que há novos padrões de comportamento que influenciam e redefinem diversas condutas sociais devido ao uso de tecnologias digitais que se tornaram populares nos últimos anos e demonstram notável presença estruturalizante em todas as esferas sociais, incluindo o setor público, o comércio e os espaços privados, impactando nos direitos e as garantias previstos na Constituição Federal, e até mesmo nos refinamentos dos meios de comunicação.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206CB25" w14:textId="760EFCA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utilizada para a construção da pesquisa usada no artigo aqui analisado foi de abordagem dedutiva, de modo a ser dividido majoritariamente em duas partes. A primeira analisa como as tecnologias digitais afetam a sociedade atual sob a ótica dos direitos da personalidade. A segunda reflete sobre a vulnerabilidade humana no ambiente virtual. Ambas as seções fornecem bases teóricas importantes para responder à questão central da pesquisa. Trata-se de um estudo bibliográfico e exploratório importante e necessário para o tema abordado.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3BE7C78" w14:textId="2E9A896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primeira seção do artigo busca indagar como o desenvolvimento de computadores e tecnologias, como meio de buscar novas ferramentas, gerou a automação, e a chamada “revolução das Tecnologias da Informação e Comunicação” (TICs), que nos transformaram na sociedade da informação, que possui um fluxo de informações elevado e vantagens como otimização do tempo e facilidades na comunicação independente de barreiras físicas.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10E6266" w14:textId="58879B5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Todavia, conforme sabiamente ressaltam os autores, “a informação é o novo ativo explorado para a geração de riquezas (LEHFELD, 2021 in OTERO, YEGASHI, KANIMURA, 2023, p. 7)”, e este pode ser o estopim da utilização das dos dados sensíveis das pessoas que acabam virando vítimas de um sistema informacional criado para melhorar as atividades humanas, fora a virtualização de conflitos tais como cyberbullying, cancelamentos, as fake news etc.</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2066D02" w14:textId="768A4D7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Já na segunda seção, destrincha-se a vulnerabilidade das pessoas na rede, tendo em vista a análise da seção anterior. Há de ressaltar que o foco principal se concentra nos riscos atinentes aos direitos de personalidade, pois a proteção à integridade humana deve ser prezada, ainda que haja direito à livre iniciativa e mercantilização de ideias inovadoras que a tecnologia proporcionou, haja vista os artigos 5º, XXXII, e 170, V da Constituição (BRASIL, 1988).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0F89ABB" w14:textId="2778C11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Nesta senda, os autores destacam que a falta de conhecimento prático não só sobre a legislação, mas sobre a utilização da informática daqueles que vendem inovações, por meio desse sistema informacional contemporâneo e suas redes, acentuam a vulnerabilidade.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52BB75A" w14:textId="3CF10B3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Há também o surgimento da vulnerabilidade algorítmica, provocada pela influência de programas de computador que buscam direcionar as condutas dos usuários na internet, à mercê de influenciadores digitais e não desenvolvem sua capacidade crítica e analítica, gerando déficits imensuráveis para a educação e as relações pessoais e ao consumo.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B8BAC30" w14:textId="7C8559E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 acordo com o supracitado, o artigo e estudo buscou refletir, sob a ótica dos direitos da personalidade, acerca dos impactos das tecnologias digitais e a vulnerabilidade humana no ciberespaço. Constatou-se que as TICs vão além da simples conveniência, transformando profundamente o cotidiano e as relações sociais. A sociedade conectada gerou novos hábitos e formas de convivência, especialmente nas redes sociais, que se tornaram espaços de interação e produção de conhecimento.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1592E14" w14:textId="1FBF170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Contudo, essa conexão constante expõe o indivíduo a correr riscos, sobretudo nas relações de consumo, exigindo uma proteção jurídica adequada. Por isso, defende-se a ampliação de pesquisas sobre os efeitos das tecnologias e das redes sociais, entre jovens que as utilizam majoritariamente, mas também maior rigor na criação de legislações que defendem os consumidores das redes digitais e maior divulgação das legislações já existentes e seus critérios.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1082C50" w14:textId="09E50797" w:rsidR="00AE697D" w:rsidRPr="00024398" w:rsidRDefault="00AE697D" w:rsidP="00517126">
      <w:pPr>
        <w:spacing w:after="0" w:line="240" w:lineRule="auto"/>
        <w:rPr>
          <w:rFonts w:ascii="Cambria" w:hAnsi="Cambria" w:cs="Arial"/>
        </w:rPr>
      </w:pPr>
    </w:p>
    <w:p w14:paraId="51615D1D" w14:textId="51EF5E0A"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020205D0" w14:textId="5CD72888" w:rsidR="00AE697D" w:rsidRPr="00024398" w:rsidRDefault="00AE697D" w:rsidP="00517126">
      <w:pPr>
        <w:spacing w:after="0" w:line="240" w:lineRule="auto"/>
        <w:rPr>
          <w:rFonts w:ascii="Cambria" w:hAnsi="Cambria" w:cs="Arial"/>
        </w:rPr>
      </w:pPr>
    </w:p>
    <w:p w14:paraId="00C6FB40" w14:textId="4576209A"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13.709, de 14 de agosto de 2018. Lei Geral de Proteção de Dados Pessoais. Brasília, DF: Presidência da República, 2018. Disponível em: &lt;https://www.planalto.gov.br/ccivil_03/_ato2015-2018/2018/lei/l13709.htm&gt;. Acesso em: 30 de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96E9738" w14:textId="27B60D4E" w:rsidR="00AE697D" w:rsidRPr="00024398" w:rsidRDefault="00AE697D" w:rsidP="00517126">
      <w:pPr>
        <w:spacing w:after="0" w:line="240" w:lineRule="auto"/>
        <w:rPr>
          <w:rFonts w:ascii="Cambria" w:hAnsi="Cambria" w:cs="Arial"/>
        </w:rPr>
      </w:pPr>
    </w:p>
    <w:p w14:paraId="04316891" w14:textId="2A30403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2A52FF3" w14:textId="11CD20BF" w:rsidR="00AE697D" w:rsidRPr="00024398" w:rsidRDefault="00AE697D" w:rsidP="00517126">
      <w:pPr>
        <w:spacing w:after="0" w:line="240" w:lineRule="auto"/>
        <w:rPr>
          <w:rFonts w:ascii="Cambria" w:hAnsi="Cambria" w:cs="Arial"/>
        </w:rPr>
      </w:pPr>
    </w:p>
    <w:p w14:paraId="68C247E1" w14:textId="36592D3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1FCA30D" w14:textId="25455C2C" w:rsidR="00AE697D" w:rsidRPr="00024398" w:rsidRDefault="00AE697D" w:rsidP="00517126">
      <w:pPr>
        <w:spacing w:after="0" w:line="240" w:lineRule="auto"/>
        <w:rPr>
          <w:rFonts w:ascii="Cambria" w:hAnsi="Cambria" w:cs="Arial"/>
        </w:rPr>
      </w:pPr>
    </w:p>
    <w:p w14:paraId="5AB01D89" w14:textId="3E8B959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33AAD73" w14:textId="71697600" w:rsidR="00AE697D" w:rsidRPr="00024398" w:rsidRDefault="00AE697D" w:rsidP="00517126">
      <w:pPr>
        <w:spacing w:after="0" w:line="240" w:lineRule="auto"/>
        <w:rPr>
          <w:rFonts w:ascii="Cambria" w:hAnsi="Cambria" w:cs="Arial"/>
        </w:rPr>
      </w:pPr>
    </w:p>
    <w:p w14:paraId="28745A78" w14:textId="0E9B89D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E289074" w14:textId="6FCC3699" w:rsidR="00AE697D" w:rsidRPr="00024398" w:rsidRDefault="00AE697D" w:rsidP="00517126">
      <w:pPr>
        <w:spacing w:after="0" w:line="240" w:lineRule="auto"/>
        <w:rPr>
          <w:rFonts w:ascii="Cambria" w:hAnsi="Cambria" w:cs="Arial"/>
        </w:rPr>
      </w:pPr>
    </w:p>
    <w:p w14:paraId="73377E35" w14:textId="631F52F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OTERO, Cleber Sanfelici; YAEGASHI, João Gabriel; KAMIMURA, Larissa Nader. Tecnologias digitais na contemporaneidade: reflexões acerca da vulnerabilidade do ser humano no ciberespaço. Revista Brasileira de Iniciação Científica (RBIC), Itapetininga: IFSP, v. 10, e023005, p. 1–18, 2023. Disponível em: &lt;https://periodicoscientificos.itp.ifsp.edu.br/index.php/rbic/article/view/1205?articlesBySimilarityPage=19&gt;. Acesso em: 13 jul. 2022.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2026;07:e131746</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2026;07:e131746</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 Resende.</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